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19" w:rsidRDefault="00F74172">
      <w:pPr>
        <w:tabs>
          <w:tab w:val="left" w:pos="12991"/>
        </w:tabs>
        <w:spacing w:before="78"/>
        <w:ind w:left="740"/>
        <w:rPr>
          <w:sz w:val="20"/>
        </w:rPr>
      </w:pPr>
      <w:bookmarkStart w:id="0" w:name="AM_2.2_Lampiran_B"/>
      <w:bookmarkEnd w:id="0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2.2 Lampiran B</w:t>
      </w:r>
    </w:p>
    <w:p w:rsidR="00B30119" w:rsidRDefault="00B30119">
      <w:pPr>
        <w:pStyle w:val="BodyText"/>
        <w:spacing w:before="2"/>
        <w:rPr>
          <w:sz w:val="17"/>
        </w:rPr>
      </w:pPr>
    </w:p>
    <w:p w:rsidR="00B30119" w:rsidRDefault="00F74172">
      <w:pPr>
        <w:tabs>
          <w:tab w:val="left" w:pos="13303"/>
        </w:tabs>
        <w:spacing w:before="94"/>
        <w:ind w:left="1062"/>
        <w:rPr>
          <w:b/>
        </w:rPr>
      </w:pPr>
      <w:r>
        <w:rPr>
          <w:b/>
        </w:rPr>
        <w:t>(WAJIB</w:t>
      </w:r>
      <w:r>
        <w:rPr>
          <w:b/>
          <w:spacing w:val="-3"/>
        </w:rPr>
        <w:t xml:space="preserve"> </w:t>
      </w:r>
      <w:r>
        <w:rPr>
          <w:b/>
        </w:rPr>
        <w:t>CETAK)</w:t>
      </w:r>
      <w:r>
        <w:rPr>
          <w:b/>
        </w:rPr>
        <w:tab/>
        <w:t>KEW.PA-2</w:t>
      </w:r>
    </w:p>
    <w:p w:rsidR="00B30119" w:rsidRDefault="00F74172">
      <w:pPr>
        <w:spacing w:before="1"/>
        <w:ind w:right="1174"/>
        <w:jc w:val="right"/>
      </w:pPr>
      <w:r>
        <w:t>No. Rujukan: ……………………………….</w:t>
      </w:r>
    </w:p>
    <w:p w:rsidR="00B30119" w:rsidRDefault="00F74172">
      <w:pPr>
        <w:spacing w:line="253" w:lineRule="exact"/>
        <w:ind w:left="5653" w:right="6093"/>
        <w:jc w:val="center"/>
        <w:rPr>
          <w:b/>
        </w:rPr>
      </w:pPr>
      <w:r>
        <w:rPr>
          <w:b/>
        </w:rPr>
        <w:t>BORANG  PENOLAKAN  ASET ALIH</w:t>
      </w:r>
    </w:p>
    <w:p w:rsidR="00B30119" w:rsidRDefault="00B30119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77"/>
        <w:gridCol w:w="1138"/>
        <w:gridCol w:w="1274"/>
        <w:gridCol w:w="496"/>
        <w:gridCol w:w="638"/>
        <w:gridCol w:w="1027"/>
        <w:gridCol w:w="1240"/>
        <w:gridCol w:w="470"/>
        <w:gridCol w:w="1349"/>
        <w:gridCol w:w="2292"/>
        <w:gridCol w:w="2835"/>
      </w:tblGrid>
      <w:tr w:rsidR="00B30119">
        <w:trPr>
          <w:trHeight w:val="746"/>
        </w:trPr>
        <w:tc>
          <w:tcPr>
            <w:tcW w:w="4035" w:type="dxa"/>
            <w:gridSpan w:val="3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56" w:line="355" w:lineRule="auto"/>
              <w:ind w:left="479" w:right="457" w:firstLine="38"/>
              <w:rPr>
                <w:b/>
              </w:rPr>
            </w:pPr>
            <w:r>
              <w:rPr>
                <w:b/>
              </w:rPr>
              <w:t>Nama dan Alamat Pembekal/ Agen Penghantaran/ Pemberi</w:t>
            </w:r>
          </w:p>
        </w:tc>
        <w:tc>
          <w:tcPr>
            <w:tcW w:w="3435" w:type="dxa"/>
            <w:gridSpan w:val="4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405" w:right="371" w:firstLine="76"/>
              <w:rPr>
                <w:b/>
              </w:rPr>
            </w:pPr>
            <w:r>
              <w:rPr>
                <w:b/>
              </w:rPr>
              <w:t>Pesanan Kerajaan (PK)/ Kontrak/ Surat Kelulusan</w:t>
            </w:r>
          </w:p>
        </w:tc>
        <w:tc>
          <w:tcPr>
            <w:tcW w:w="3059" w:type="dxa"/>
            <w:gridSpan w:val="3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1202" w:right="250" w:hanging="917"/>
              <w:rPr>
                <w:b/>
              </w:rPr>
            </w:pPr>
            <w:r>
              <w:rPr>
                <w:b/>
              </w:rPr>
              <w:t>Nota Hantaran (DO) dan Tarikh</w:t>
            </w:r>
          </w:p>
        </w:tc>
        <w:tc>
          <w:tcPr>
            <w:tcW w:w="2292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216"/>
              <w:ind w:left="390" w:right="356" w:firstLine="252"/>
              <w:rPr>
                <w:b/>
              </w:rPr>
            </w:pPr>
            <w:r>
              <w:rPr>
                <w:b/>
              </w:rPr>
              <w:t>Maklumat Pengangkutan</w:t>
            </w:r>
          </w:p>
        </w:tc>
        <w:tc>
          <w:tcPr>
            <w:tcW w:w="2835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30119" w:rsidRDefault="00F74172">
            <w:pPr>
              <w:pStyle w:val="TableParagraph"/>
              <w:ind w:left="352"/>
              <w:rPr>
                <w:b/>
              </w:rPr>
            </w:pPr>
            <w:r>
              <w:rPr>
                <w:b/>
              </w:rPr>
              <w:t>No. Ruj. Penerimaan</w:t>
            </w:r>
          </w:p>
        </w:tc>
      </w:tr>
      <w:tr w:rsidR="00B30119">
        <w:trPr>
          <w:trHeight w:val="744"/>
        </w:trPr>
        <w:tc>
          <w:tcPr>
            <w:tcW w:w="4035" w:type="dxa"/>
            <w:gridSpan w:val="3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451" w:right="421" w:firstLine="12"/>
              <w:rPr>
                <w:b/>
              </w:rPr>
            </w:pPr>
            <w:r>
              <w:rPr>
                <w:b/>
              </w:rPr>
              <w:t>Nombor Rujukan</w:t>
            </w:r>
          </w:p>
        </w:tc>
        <w:tc>
          <w:tcPr>
            <w:tcW w:w="1665" w:type="dxa"/>
            <w:gridSpan w:val="2"/>
            <w:shd w:val="clear" w:color="auto" w:fill="DFDFDF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"/>
              <w:ind w:left="502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1710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422" w:right="390" w:firstLine="12"/>
              <w:rPr>
                <w:b/>
              </w:rPr>
            </w:pPr>
            <w:r>
              <w:rPr>
                <w:b/>
              </w:rPr>
              <w:t>Nombor Rujukan</w:t>
            </w:r>
          </w:p>
        </w:tc>
        <w:tc>
          <w:tcPr>
            <w:tcW w:w="1349" w:type="dxa"/>
            <w:shd w:val="clear" w:color="auto" w:fill="DFDFDF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"/>
              <w:ind w:left="344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2292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553"/>
        </w:trPr>
        <w:tc>
          <w:tcPr>
            <w:tcW w:w="4035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5" w:type="dxa"/>
            <w:gridSpan w:val="4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75"/>
        </w:trPr>
        <w:tc>
          <w:tcPr>
            <w:tcW w:w="15656" w:type="dxa"/>
            <w:gridSpan w:val="12"/>
            <w:tcBorders>
              <w:left w:val="nil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89"/>
        </w:trPr>
        <w:tc>
          <w:tcPr>
            <w:tcW w:w="720" w:type="dxa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ind w:left="146" w:right="116" w:firstLine="36"/>
              <w:rPr>
                <w:b/>
              </w:rPr>
            </w:pPr>
            <w:r>
              <w:rPr>
                <w:b/>
              </w:rPr>
              <w:t>No. Kod</w:t>
            </w:r>
          </w:p>
        </w:tc>
        <w:tc>
          <w:tcPr>
            <w:tcW w:w="2177" w:type="dxa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ind w:left="881" w:right="185" w:hanging="668"/>
              <w:rPr>
                <w:b/>
              </w:rPr>
            </w:pPr>
            <w:r>
              <w:rPr>
                <w:b/>
              </w:rPr>
              <w:t>Keterangan Aset Alih</w:t>
            </w:r>
          </w:p>
        </w:tc>
        <w:tc>
          <w:tcPr>
            <w:tcW w:w="5813" w:type="dxa"/>
            <w:gridSpan w:val="6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2479" w:right="2465"/>
              <w:jc w:val="center"/>
              <w:rPr>
                <w:b/>
              </w:rPr>
            </w:pPr>
            <w:r>
              <w:rPr>
                <w:b/>
              </w:rPr>
              <w:t>Kuantiti</w:t>
            </w:r>
          </w:p>
        </w:tc>
        <w:tc>
          <w:tcPr>
            <w:tcW w:w="4111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rPr>
                <w:b/>
                <w:sz w:val="35"/>
              </w:rPr>
            </w:pPr>
          </w:p>
          <w:p w:rsidR="00B30119" w:rsidRDefault="00F74172">
            <w:pPr>
              <w:pStyle w:val="TableParagraph"/>
              <w:ind w:left="780"/>
              <w:rPr>
                <w:b/>
              </w:rPr>
            </w:pPr>
            <w:r>
              <w:rPr>
                <w:b/>
              </w:rPr>
              <w:t>Sebab-Sebab Penolakan</w:t>
            </w:r>
          </w:p>
        </w:tc>
        <w:tc>
          <w:tcPr>
            <w:tcW w:w="2835" w:type="dxa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rPr>
                <w:b/>
                <w:sz w:val="35"/>
              </w:rPr>
            </w:pPr>
          </w:p>
          <w:p w:rsidR="00B30119" w:rsidRDefault="00F74172">
            <w:pPr>
              <w:pStyle w:val="TableParagraph"/>
              <w:ind w:left="998" w:right="980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B30119">
        <w:trPr>
          <w:trHeight w:val="1115"/>
        </w:trPr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line="355" w:lineRule="auto"/>
              <w:ind w:left="343" w:right="113" w:hanging="204"/>
              <w:rPr>
                <w:b/>
              </w:rPr>
            </w:pPr>
            <w:r>
              <w:rPr>
                <w:b/>
              </w:rPr>
              <w:t>Dipesan (PK)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F74172">
            <w:pPr>
              <w:pStyle w:val="TableParagraph"/>
              <w:spacing w:before="175"/>
              <w:ind w:left="160" w:right="145" w:hanging="1"/>
              <w:jc w:val="center"/>
              <w:rPr>
                <w:b/>
              </w:rPr>
            </w:pPr>
            <w:r>
              <w:rPr>
                <w:b/>
              </w:rPr>
              <w:t>Nota Hantaran (DO)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51"/>
              <w:ind w:left="125"/>
              <w:rPr>
                <w:b/>
              </w:rPr>
            </w:pPr>
            <w:r>
              <w:rPr>
                <w:b/>
              </w:rPr>
              <w:t>Diterima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51"/>
              <w:ind w:left="148"/>
              <w:rPr>
                <w:b/>
              </w:rPr>
            </w:pPr>
            <w:r>
              <w:rPr>
                <w:b/>
              </w:rPr>
              <w:t>Ditolak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206" w:right="189"/>
              <w:jc w:val="center"/>
              <w:rPr>
                <w:b/>
              </w:rPr>
            </w:pPr>
            <w:r>
              <w:rPr>
                <w:b/>
              </w:rPr>
              <w:t>Kurang/ Lebih</w:t>
            </w:r>
          </w:p>
          <w:p w:rsidR="00B30119" w:rsidRDefault="00F74172">
            <w:pPr>
              <w:pStyle w:val="TableParagraph"/>
              <w:spacing w:before="118"/>
              <w:ind w:left="206" w:right="189"/>
              <w:jc w:val="center"/>
              <w:rPr>
                <w:b/>
              </w:rPr>
            </w:pPr>
            <w:r>
              <w:rPr>
                <w:b/>
              </w:rPr>
              <w:t>(+/-)</w:t>
            </w:r>
          </w:p>
        </w:tc>
        <w:tc>
          <w:tcPr>
            <w:tcW w:w="4111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bookmarkStart w:id="1" w:name="_GoBack"/>
        <w:bookmarkEnd w:id="1"/>
      </w:tr>
      <w:tr w:rsidR="00B30119">
        <w:trPr>
          <w:trHeight w:val="513"/>
        </w:trPr>
        <w:tc>
          <w:tcPr>
            <w:tcW w:w="720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4"/>
        <w:gridCol w:w="4466"/>
        <w:gridCol w:w="4750"/>
      </w:tblGrid>
      <w:tr w:rsidR="00B30119">
        <w:trPr>
          <w:trHeight w:val="494"/>
        </w:trPr>
        <w:tc>
          <w:tcPr>
            <w:tcW w:w="6444" w:type="dxa"/>
            <w:tcBorders>
              <w:right w:val="single" w:sz="2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Pegawai Penerima</w:t>
            </w:r>
          </w:p>
        </w:tc>
        <w:tc>
          <w:tcPr>
            <w:tcW w:w="9216" w:type="dxa"/>
            <w:gridSpan w:val="2"/>
            <w:tcBorders>
              <w:left w:val="single" w:sz="2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17"/>
              <w:ind w:left="83"/>
              <w:rPr>
                <w:b/>
              </w:rPr>
            </w:pPr>
            <w:r>
              <w:rPr>
                <w:b/>
              </w:rPr>
              <w:t>Akuan Terima Pembekal/ Agen Penghantaran</w:t>
            </w:r>
          </w:p>
        </w:tc>
      </w:tr>
      <w:tr w:rsidR="00B30119">
        <w:trPr>
          <w:trHeight w:val="2092"/>
        </w:trPr>
        <w:tc>
          <w:tcPr>
            <w:tcW w:w="6444" w:type="dxa"/>
            <w:tcBorders>
              <w:right w:val="single" w:sz="24" w:space="0" w:color="000000"/>
            </w:tcBorders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spacing w:line="252" w:lineRule="exact"/>
              <w:ind w:left="107"/>
            </w:pPr>
            <w:r>
              <w:t>………………………………………….</w:t>
            </w:r>
          </w:p>
          <w:p w:rsidR="00B30119" w:rsidRDefault="00F74172">
            <w:pPr>
              <w:pStyle w:val="TableParagraph"/>
              <w:ind w:left="107" w:right="5357"/>
              <w:rPr>
                <w:b/>
              </w:rPr>
            </w:pPr>
            <w:r>
              <w:rPr>
                <w:b/>
              </w:rPr>
              <w:t>Nama:</w:t>
            </w:r>
          </w:p>
          <w:p w:rsidR="00B30119" w:rsidRDefault="00F74172">
            <w:pPr>
              <w:pStyle w:val="TableParagraph"/>
              <w:ind w:left="107" w:right="5357"/>
              <w:rPr>
                <w:b/>
              </w:rPr>
            </w:pPr>
            <w:r>
              <w:rPr>
                <w:b/>
              </w:rPr>
              <w:t>Jawatan:</w:t>
            </w:r>
          </w:p>
          <w:p w:rsidR="00B30119" w:rsidRDefault="00F74172">
            <w:pPr>
              <w:pStyle w:val="TableParagraph"/>
              <w:ind w:left="107" w:right="5357"/>
              <w:rPr>
                <w:b/>
              </w:rPr>
            </w:pPr>
            <w:r>
              <w:rPr>
                <w:b/>
              </w:rPr>
              <w:t>Tarikh:</w:t>
            </w:r>
          </w:p>
          <w:p w:rsidR="00B30119" w:rsidRDefault="00F74172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Cap Jabatan:</w:t>
            </w:r>
          </w:p>
        </w:tc>
        <w:tc>
          <w:tcPr>
            <w:tcW w:w="4466" w:type="dxa"/>
            <w:tcBorders>
              <w:left w:val="single" w:sz="24" w:space="0" w:color="000000"/>
            </w:tcBorders>
          </w:tcPr>
          <w:p w:rsidR="00B30119" w:rsidRDefault="00F74172">
            <w:pPr>
              <w:pStyle w:val="TableParagraph"/>
              <w:ind w:left="83"/>
            </w:pPr>
            <w:r>
              <w:t>Disahkan Aset Alih ini diterima untuk tindakan atas sebab-sebab berikut:-</w:t>
            </w:r>
          </w:p>
          <w:p w:rsidR="00B30119" w:rsidRDefault="00B301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line="252" w:lineRule="exact"/>
            </w:pPr>
            <w:r>
              <w:t>Kuantiti</w:t>
            </w:r>
            <w:r>
              <w:rPr>
                <w:spacing w:val="-3"/>
              </w:rPr>
              <w:t xml:space="preserve"> </w:t>
            </w:r>
            <w:r>
              <w:t>Ditolak</w:t>
            </w:r>
          </w:p>
          <w:p w:rsidR="00B30119" w:rsidRDefault="00F74172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line="252" w:lineRule="exact"/>
            </w:pPr>
            <w:r>
              <w:t>Kuantiti</w:t>
            </w:r>
            <w:r>
              <w:rPr>
                <w:spacing w:val="-2"/>
              </w:rPr>
              <w:t xml:space="preserve"> </w:t>
            </w:r>
            <w:r>
              <w:t>Kurang</w:t>
            </w:r>
          </w:p>
          <w:p w:rsidR="00B30119" w:rsidRDefault="00F74172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before="1"/>
            </w:pPr>
            <w:r>
              <w:t>Kuantiti</w:t>
            </w:r>
            <w:r>
              <w:rPr>
                <w:spacing w:val="-3"/>
              </w:rPr>
              <w:t xml:space="preserve"> </w:t>
            </w:r>
            <w:r>
              <w:t>Lebih</w:t>
            </w:r>
          </w:p>
        </w:tc>
        <w:tc>
          <w:tcPr>
            <w:tcW w:w="4750" w:type="dxa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spacing w:line="252" w:lineRule="exact"/>
              <w:ind w:left="107"/>
            </w:pPr>
            <w:r>
              <w:t>………………………………....………….</w:t>
            </w:r>
          </w:p>
          <w:p w:rsidR="00B30119" w:rsidRDefault="00F74172">
            <w:pPr>
              <w:pStyle w:val="TableParagraph"/>
              <w:ind w:left="107" w:right="3897"/>
              <w:rPr>
                <w:b/>
              </w:rPr>
            </w:pPr>
            <w:r>
              <w:rPr>
                <w:b/>
              </w:rPr>
              <w:t>Nama:</w:t>
            </w:r>
          </w:p>
          <w:p w:rsidR="00B30119" w:rsidRDefault="00F74172">
            <w:pPr>
              <w:pStyle w:val="TableParagraph"/>
              <w:ind w:left="107" w:right="3897"/>
              <w:rPr>
                <w:b/>
              </w:rPr>
            </w:pPr>
            <w:r>
              <w:rPr>
                <w:b/>
              </w:rPr>
              <w:t>Tarikh:</w:t>
            </w:r>
          </w:p>
          <w:p w:rsidR="00B30119" w:rsidRDefault="00F7417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Cap Syarikat:</w:t>
            </w:r>
          </w:p>
        </w:tc>
      </w:tr>
    </w:tbl>
    <w:p w:rsidR="00B30119" w:rsidRDefault="00B30119" w:rsidP="003A5F37">
      <w:pPr>
        <w:pStyle w:val="Heading3"/>
        <w:spacing w:before="167"/>
      </w:pPr>
      <w:bookmarkStart w:id="2" w:name="AM_2.3_23042018"/>
      <w:bookmarkStart w:id="3" w:name="1._COVER_PEKELILING_AM_2.3"/>
      <w:bookmarkStart w:id="4" w:name="2._AM_2.3"/>
      <w:bookmarkStart w:id="5" w:name="_bookmark13"/>
      <w:bookmarkEnd w:id="2"/>
      <w:bookmarkEnd w:id="3"/>
      <w:bookmarkEnd w:id="4"/>
      <w:bookmarkEnd w:id="5"/>
    </w:p>
    <w:sectPr w:rsidR="00B30119" w:rsidSect="003A5F37">
      <w:headerReference w:type="default" r:id="rId8"/>
      <w:footerReference w:type="default" r:id="rId9"/>
      <w:pgSz w:w="16839" w:h="11907" w:orient="landscape" w:code="9"/>
      <w:pgMar w:top="600" w:right="640" w:bottom="56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19"/>
    <w:rsid w:val="00136113"/>
    <w:rsid w:val="001B1705"/>
    <w:rsid w:val="00241677"/>
    <w:rsid w:val="002B38EF"/>
    <w:rsid w:val="003A5F37"/>
    <w:rsid w:val="003B0B78"/>
    <w:rsid w:val="003C7BE4"/>
    <w:rsid w:val="006121D2"/>
    <w:rsid w:val="0089242B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056F5C5-6F5A-4B07-9443-A146EA7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009F-0A71-4108-BBD8-2E185E9D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8</cp:revision>
  <cp:lastPrinted>2018-07-05T01:36:00Z</cp:lastPrinted>
  <dcterms:created xsi:type="dcterms:W3CDTF">2018-07-05T01:31:00Z</dcterms:created>
  <dcterms:modified xsi:type="dcterms:W3CDTF">2018-10-09T01:59:00Z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